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3E0C7CD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F1646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="00B80D27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</w:p>
    <w:p w14:paraId="7BBD772A" w14:textId="0171E939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9641B2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B80D27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6602D19C" w14:textId="77777777" w:rsidR="00B80D27" w:rsidRDefault="00B80D27" w:rsidP="00B80D2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bookmarkStart w:id="632" w:name="_Hlk225499935"/>
    </w:p>
    <w:p w14:paraId="51569C14" w14:textId="24B8F103" w:rsidR="00B80D27" w:rsidRPr="00FD727C" w:rsidRDefault="00B80D27" w:rsidP="00B80D2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FD727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Par Madonas novada pašvaldības </w:t>
      </w:r>
      <w:proofErr w:type="spellStart"/>
      <w:r w:rsidRPr="00FD727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Energopolitik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as</w:t>
      </w:r>
      <w:proofErr w:type="spellEnd"/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apstiprināšanu</w:t>
      </w:r>
    </w:p>
    <w:p w14:paraId="489BAFFD" w14:textId="77777777" w:rsidR="00B80D27" w:rsidRDefault="00B80D27" w:rsidP="00B80D2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BB4957" w14:textId="6E37EB99" w:rsidR="00B80D27" w:rsidRPr="00416B3C" w:rsidRDefault="00B80D27" w:rsidP="002415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B3C">
        <w:rPr>
          <w:rFonts w:ascii="Times New Roman" w:hAnsi="Times New Roman" w:cs="Times New Roman"/>
          <w:sz w:val="24"/>
          <w:szCs w:val="24"/>
        </w:rPr>
        <w:t>Pamatojoties uz Energoefektivitātes likuma 5. un 16. pantu, kas nosaka, ka pašvaldīb</w:t>
      </w:r>
      <w:r>
        <w:rPr>
          <w:rFonts w:ascii="Times New Roman" w:hAnsi="Times New Roman" w:cs="Times New Roman"/>
          <w:sz w:val="24"/>
          <w:szCs w:val="24"/>
        </w:rPr>
        <w:t>ām</w:t>
      </w:r>
      <w:r w:rsidRPr="00416B3C">
        <w:rPr>
          <w:rFonts w:ascii="Times New Roman" w:hAnsi="Times New Roman" w:cs="Times New Roman"/>
          <w:sz w:val="24"/>
          <w:szCs w:val="24"/>
        </w:rPr>
        <w:t xml:space="preserve"> </w:t>
      </w:r>
      <w:r w:rsidRPr="00E3389F">
        <w:rPr>
          <w:rFonts w:ascii="Times New Roman" w:hAnsi="Times New Roman" w:cs="Times New Roman"/>
          <w:sz w:val="24"/>
          <w:szCs w:val="24"/>
        </w:rPr>
        <w:t xml:space="preserve">līdz 2023. gada 31. augustam bija jānodrošina </w:t>
      </w:r>
      <w:proofErr w:type="spellStart"/>
      <w:r w:rsidRPr="00E3389F">
        <w:rPr>
          <w:rFonts w:ascii="Times New Roman" w:hAnsi="Times New Roman" w:cs="Times New Roman"/>
          <w:sz w:val="24"/>
          <w:szCs w:val="24"/>
        </w:rPr>
        <w:t>energopārvaldības</w:t>
      </w:r>
      <w:proofErr w:type="spellEnd"/>
      <w:r w:rsidRPr="00E3389F">
        <w:rPr>
          <w:rFonts w:ascii="Times New Roman" w:hAnsi="Times New Roman" w:cs="Times New Roman"/>
          <w:sz w:val="24"/>
          <w:szCs w:val="24"/>
        </w:rPr>
        <w:t xml:space="preserve"> sistēmas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B3C">
        <w:rPr>
          <w:rFonts w:ascii="Times New Roman" w:hAnsi="Times New Roman" w:cs="Times New Roman"/>
          <w:sz w:val="24"/>
          <w:szCs w:val="24"/>
        </w:rPr>
        <w:t>(turpmāk – EPS) ieviešan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B3C">
        <w:rPr>
          <w:rFonts w:ascii="Times New Roman" w:hAnsi="Times New Roman" w:cs="Times New Roman"/>
          <w:sz w:val="24"/>
          <w:szCs w:val="24"/>
        </w:rPr>
        <w:t>, Madonas novada pašvaldība ar 2023.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6B3C">
        <w:rPr>
          <w:rFonts w:ascii="Times New Roman" w:hAnsi="Times New Roman" w:cs="Times New Roman"/>
          <w:sz w:val="24"/>
          <w:szCs w:val="24"/>
        </w:rPr>
        <w:t>gada 28.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6B3C">
        <w:rPr>
          <w:rFonts w:ascii="Times New Roman" w:hAnsi="Times New Roman" w:cs="Times New Roman"/>
          <w:sz w:val="24"/>
          <w:szCs w:val="24"/>
        </w:rPr>
        <w:t>februāra domes lēmum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416B3C">
        <w:rPr>
          <w:rFonts w:ascii="Times New Roman" w:hAnsi="Times New Roman" w:cs="Times New Roman"/>
          <w:sz w:val="24"/>
          <w:szCs w:val="24"/>
        </w:rPr>
        <w:t>Nr. 106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B3C">
        <w:rPr>
          <w:rFonts w:ascii="Times New Roman" w:hAnsi="Times New Roman" w:cs="Times New Roman"/>
          <w:sz w:val="24"/>
          <w:szCs w:val="24"/>
        </w:rPr>
        <w:t>(protokols Nr. 3, 24.</w:t>
      </w:r>
      <w:r w:rsidR="001E3018">
        <w:rPr>
          <w:rFonts w:ascii="Times New Roman" w:hAnsi="Times New Roman" w:cs="Times New Roman"/>
          <w:sz w:val="24"/>
          <w:szCs w:val="24"/>
        </w:rPr>
        <w:t> </w:t>
      </w:r>
      <w:r w:rsidRPr="00416B3C">
        <w:rPr>
          <w:rFonts w:ascii="Times New Roman" w:hAnsi="Times New Roman" w:cs="Times New Roman"/>
          <w:sz w:val="24"/>
          <w:szCs w:val="24"/>
        </w:rPr>
        <w:t xml:space="preserve">p.) “Par Madonas novada pašvaldības </w:t>
      </w:r>
      <w:proofErr w:type="spellStart"/>
      <w:r w:rsidRPr="00416B3C">
        <w:rPr>
          <w:rFonts w:ascii="Times New Roman" w:hAnsi="Times New Roman" w:cs="Times New Roman"/>
          <w:sz w:val="24"/>
          <w:szCs w:val="24"/>
        </w:rPr>
        <w:t>energopārvaldības</w:t>
      </w:r>
      <w:proofErr w:type="spellEnd"/>
      <w:r w:rsidRPr="00416B3C">
        <w:rPr>
          <w:rFonts w:ascii="Times New Roman" w:hAnsi="Times New Roman" w:cs="Times New Roman"/>
          <w:sz w:val="24"/>
          <w:szCs w:val="24"/>
        </w:rPr>
        <w:t xml:space="preserve"> sistēmas ieviešanu atbilstoši starptautiskā standarta ISO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6B3C">
        <w:rPr>
          <w:rFonts w:ascii="Times New Roman" w:hAnsi="Times New Roman" w:cs="Times New Roman"/>
          <w:sz w:val="24"/>
          <w:szCs w:val="24"/>
        </w:rPr>
        <w:t>50001</w:t>
      </w:r>
      <w:r>
        <w:rPr>
          <w:rFonts w:ascii="Times New Roman" w:hAnsi="Times New Roman" w:cs="Times New Roman"/>
          <w:sz w:val="24"/>
          <w:szCs w:val="24"/>
        </w:rPr>
        <w:t>:2018</w:t>
      </w:r>
      <w:r w:rsidRPr="00416B3C">
        <w:rPr>
          <w:rFonts w:ascii="Times New Roman" w:hAnsi="Times New Roman" w:cs="Times New Roman"/>
          <w:sz w:val="24"/>
          <w:szCs w:val="24"/>
        </w:rPr>
        <w:t xml:space="preserve"> prasībām” nolēma - </w:t>
      </w:r>
      <w:r w:rsidRPr="00416B3C">
        <w:rPr>
          <w:rFonts w:ascii="Times New Roman" w:eastAsia="Calibri" w:hAnsi="Times New Roman" w:cs="Times New Roman"/>
          <w:sz w:val="24"/>
          <w:szCs w:val="24"/>
        </w:rPr>
        <w:t xml:space="preserve">Veikt sertifikāciju Madonas novada pašvaldības </w:t>
      </w:r>
      <w:proofErr w:type="spellStart"/>
      <w:r w:rsidRPr="00416B3C">
        <w:rPr>
          <w:rFonts w:ascii="Times New Roman" w:eastAsia="Calibri" w:hAnsi="Times New Roman" w:cs="Times New Roman"/>
          <w:sz w:val="24"/>
          <w:szCs w:val="24"/>
        </w:rPr>
        <w:t>energopārvaldības</w:t>
      </w:r>
      <w:proofErr w:type="spellEnd"/>
      <w:r w:rsidRPr="00416B3C">
        <w:rPr>
          <w:rFonts w:ascii="Times New Roman" w:eastAsia="Calibri" w:hAnsi="Times New Roman" w:cs="Times New Roman"/>
          <w:sz w:val="24"/>
          <w:szCs w:val="24"/>
        </w:rPr>
        <w:t xml:space="preserve"> sistēmai atbilstoši starptautiskā standarta ISO 50001:2018 prasībām un atbalstīt izstrādāto Madonas novada pašvaldības </w:t>
      </w:r>
      <w:proofErr w:type="spellStart"/>
      <w:r w:rsidRPr="00416B3C">
        <w:rPr>
          <w:rFonts w:ascii="Times New Roman" w:eastAsia="Calibri" w:hAnsi="Times New Roman" w:cs="Times New Roman"/>
          <w:sz w:val="24"/>
          <w:szCs w:val="24"/>
        </w:rPr>
        <w:t>energopolitiku</w:t>
      </w:r>
      <w:proofErr w:type="spellEnd"/>
      <w:r w:rsidRPr="00416B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F94C93" w14:textId="77777777" w:rsidR="00B80D27" w:rsidRPr="00416B3C" w:rsidRDefault="00B80D27" w:rsidP="002415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B83">
        <w:rPr>
          <w:rFonts w:ascii="Times New Roman" w:hAnsi="Times New Roman" w:cs="Times New Roman"/>
          <w:sz w:val="24"/>
          <w:szCs w:val="24"/>
        </w:rPr>
        <w:t>2023. gada 15. jūnijā</w:t>
      </w:r>
      <w:r w:rsidRPr="00416B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6B3C">
        <w:rPr>
          <w:rFonts w:ascii="Times New Roman" w:hAnsi="Times New Roman" w:cs="Times New Roman"/>
          <w:sz w:val="24"/>
          <w:szCs w:val="24"/>
        </w:rPr>
        <w:t>Madonas novada pašvaldības EPS tika auditēta un atzīta par atbilstošu ISO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6B3C">
        <w:rPr>
          <w:rFonts w:ascii="Times New Roman" w:hAnsi="Times New Roman" w:cs="Times New Roman"/>
          <w:sz w:val="24"/>
          <w:szCs w:val="24"/>
        </w:rPr>
        <w:t>50001:2018 standarta prasībām.</w:t>
      </w:r>
    </w:p>
    <w:p w14:paraId="24FB5F32" w14:textId="77777777" w:rsidR="00B80D27" w:rsidRPr="00A20F14" w:rsidRDefault="00B80D27" w:rsidP="00241587">
      <w:pPr>
        <w:spacing w:after="0" w:line="276" w:lineRule="auto"/>
        <w:ind w:firstLine="709"/>
        <w:jc w:val="both"/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</w:pPr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Administratīvo teritoriju un apdzīvoto vietu likuma Pārejas noteikumu 33.</w:t>
      </w:r>
      <w:r>
        <w:rPr>
          <w:rFonts w:ascii="Times New Roman" w:eastAsia="Wingdings" w:hAnsi="Times New Roman" w:cs="Times New Roman"/>
          <w:iCs/>
          <w:sz w:val="24"/>
          <w:szCs w:val="24"/>
          <w:vertAlign w:val="superscript"/>
          <w14:ligatures w14:val="none"/>
        </w:rPr>
        <w:t>7</w:t>
      </w:r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 punktā </w:t>
      </w:r>
      <w:r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noteikts, ka </w:t>
      </w:r>
      <w:r w:rsidRPr="00AC1613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Madonas novada pašvaldība ir Varakļānu novada pašvaldības institūciju, finanšu, mantas, tiesību un saistību pārņēmēja.</w:t>
      </w:r>
    </w:p>
    <w:p w14:paraId="5A7FD90E" w14:textId="77777777" w:rsidR="00B80D27" w:rsidRDefault="00B80D27" w:rsidP="00241587">
      <w:pPr>
        <w:spacing w:after="0" w:line="276" w:lineRule="auto"/>
        <w:ind w:firstLine="709"/>
        <w:jc w:val="both"/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</w:pPr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Šobrīd spēkā esoš</w:t>
      </w:r>
      <w:r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ā</w:t>
      </w:r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s Madonas novada pašvaldības </w:t>
      </w:r>
      <w:proofErr w:type="spellStart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Energopolitikā</w:t>
      </w:r>
      <w:proofErr w:type="spellEnd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 nav norādes uz Varakļānu </w:t>
      </w:r>
      <w:r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apvienības pārvaldi</w:t>
      </w:r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, līdz ar ko nepieciešams veikt grozījumus </w:t>
      </w:r>
      <w:proofErr w:type="spellStart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Energopolitikas</w:t>
      </w:r>
      <w:proofErr w:type="spellEnd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 saturā. Vienlaikus </w:t>
      </w:r>
      <w:proofErr w:type="spellStart"/>
      <w:r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Energo</w:t>
      </w:r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politika</w:t>
      </w:r>
      <w:proofErr w:type="spellEnd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 papildināta ar </w:t>
      </w:r>
      <w:r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jaunu pašvaldības apņemšanos</w:t>
      </w:r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: “Lēmumus par </w:t>
      </w:r>
      <w:proofErr w:type="spellStart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energopārvaldības</w:t>
      </w:r>
      <w:proofErr w:type="spellEnd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 uzlabošanu balstīt </w:t>
      </w:r>
      <w:proofErr w:type="spellStart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energopatēriņa</w:t>
      </w:r>
      <w:proofErr w:type="spellEnd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 datu analīzē un </w:t>
      </w:r>
      <w:proofErr w:type="spellStart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energosnieguma</w:t>
      </w:r>
      <w:proofErr w:type="spellEnd"/>
      <w:r w:rsidRPr="00A20F14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 novērtēšanā.”</w:t>
      </w:r>
      <w:r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.</w:t>
      </w:r>
    </w:p>
    <w:p w14:paraId="75B6CA65" w14:textId="77777777" w:rsidR="00B80D27" w:rsidRPr="00A20F14" w:rsidRDefault="00B80D27" w:rsidP="002415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Energopolitika</w:t>
      </w:r>
      <w:proofErr w:type="spellEnd"/>
      <w:r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 izveidota </w:t>
      </w:r>
      <w:r w:rsidRPr="00416B3C">
        <w:rPr>
          <w:rFonts w:ascii="Times New Roman" w:hAnsi="Times New Roman" w:cs="Times New Roman"/>
          <w:sz w:val="24"/>
          <w:szCs w:val="24"/>
        </w:rPr>
        <w:t>atbilstoši starptautiskā standarta ISO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6B3C">
        <w:rPr>
          <w:rFonts w:ascii="Times New Roman" w:hAnsi="Times New Roman" w:cs="Times New Roman"/>
          <w:sz w:val="24"/>
          <w:szCs w:val="24"/>
        </w:rPr>
        <w:t>50001</w:t>
      </w:r>
      <w:r>
        <w:rPr>
          <w:rFonts w:ascii="Times New Roman" w:hAnsi="Times New Roman" w:cs="Times New Roman"/>
          <w:sz w:val="24"/>
          <w:szCs w:val="24"/>
        </w:rPr>
        <w:t>:2018</w:t>
      </w:r>
      <w:r w:rsidRPr="00416B3C">
        <w:rPr>
          <w:rFonts w:ascii="Times New Roman" w:hAnsi="Times New Roman" w:cs="Times New Roman"/>
          <w:sz w:val="24"/>
          <w:szCs w:val="24"/>
        </w:rPr>
        <w:t xml:space="preserve"> prasībām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6F719" w14:textId="153E5C45" w:rsidR="00B80D27" w:rsidRDefault="00B80D27" w:rsidP="00241587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3C1B82">
        <w:rPr>
          <w:rFonts w:ascii="Times New Roman" w:hAnsi="Times New Roman" w:cs="Times New Roman"/>
          <w:bCs/>
          <w:noProof/>
          <w:sz w:val="24"/>
          <w:szCs w:val="24"/>
        </w:rPr>
        <w:t>Pamatojoties uz Pašvaldību likuma 10.</w:t>
      </w:r>
      <w:r>
        <w:rPr>
          <w:rFonts w:ascii="Times New Roman" w:hAnsi="Times New Roman" w:cs="Times New Roman"/>
          <w:bCs/>
          <w:noProof/>
          <w:sz w:val="24"/>
          <w:szCs w:val="24"/>
        </w:rPr>
        <w:t> </w:t>
      </w:r>
      <w:r w:rsidRPr="003C1B82">
        <w:rPr>
          <w:rFonts w:ascii="Times New Roman" w:hAnsi="Times New Roman" w:cs="Times New Roman"/>
          <w:bCs/>
          <w:noProof/>
          <w:sz w:val="24"/>
          <w:szCs w:val="24"/>
        </w:rPr>
        <w:t>panta pirmās daļas 16.</w:t>
      </w:r>
      <w:r>
        <w:rPr>
          <w:rFonts w:ascii="Times New Roman" w:hAnsi="Times New Roman" w:cs="Times New Roman"/>
          <w:bCs/>
          <w:noProof/>
          <w:sz w:val="24"/>
          <w:szCs w:val="24"/>
        </w:rPr>
        <w:t> </w:t>
      </w:r>
      <w:r w:rsidRPr="003C1B82">
        <w:rPr>
          <w:rFonts w:ascii="Times New Roman" w:hAnsi="Times New Roman" w:cs="Times New Roman"/>
          <w:bCs/>
          <w:noProof/>
          <w:sz w:val="24"/>
          <w:szCs w:val="24"/>
        </w:rPr>
        <w:t xml:space="preserve">punktu, </w:t>
      </w:r>
      <w:r w:rsidRPr="003C1B82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>Administratīvo teritoriju un apdzīvoto vietu likuma Pārejas noteikumu 33.</w:t>
      </w:r>
      <w:r>
        <w:rPr>
          <w:rFonts w:ascii="Times New Roman" w:eastAsia="Wingdings" w:hAnsi="Times New Roman" w:cs="Times New Roman"/>
          <w:iCs/>
          <w:sz w:val="24"/>
          <w:szCs w:val="24"/>
          <w:vertAlign w:val="superscript"/>
          <w14:ligatures w14:val="none"/>
        </w:rPr>
        <w:t>7</w:t>
      </w:r>
      <w:r w:rsidRPr="003C1B82">
        <w:rPr>
          <w:rFonts w:ascii="Times New Roman" w:eastAsia="Wingdings" w:hAnsi="Times New Roman" w:cs="Times New Roman"/>
          <w:iCs/>
          <w:sz w:val="24"/>
          <w:szCs w:val="24"/>
          <w14:ligatures w14:val="none"/>
        </w:rPr>
        <w:t xml:space="preserve"> punktu</w:t>
      </w:r>
      <w:r w:rsidRPr="003C1B82">
        <w:rPr>
          <w:rFonts w:ascii="Times New Roman" w:hAnsi="Times New Roman" w:cs="Times New Roman"/>
          <w:bCs/>
          <w:noProof/>
          <w:sz w:val="24"/>
          <w:szCs w:val="24"/>
        </w:rPr>
        <w:t xml:space="preserve"> un </w:t>
      </w:r>
      <w:r w:rsidRPr="003C1B82">
        <w:rPr>
          <w:rFonts w:ascii="Times New Roman" w:hAnsi="Times New Roman" w:cs="Times New Roman"/>
          <w:sz w:val="24"/>
          <w:szCs w:val="24"/>
        </w:rPr>
        <w:t>Energoefektivitātes likuma 5. un 16.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C1B82">
        <w:rPr>
          <w:rFonts w:ascii="Times New Roman" w:hAnsi="Times New Roman" w:cs="Times New Roman"/>
          <w:sz w:val="24"/>
          <w:szCs w:val="24"/>
        </w:rPr>
        <w:t>pantu</w:t>
      </w:r>
      <w:r w:rsidRPr="005C6F46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Pr="005C6F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ņemot vērā 15.04.2026. Attīstības komitejas atzinumu,</w:t>
      </w:r>
      <w:r>
        <w:rPr>
          <w:rFonts w:ascii="Calibri" w:eastAsia="Calibri" w:hAnsi="Calibri" w:cs="Times New Roman"/>
          <w:szCs w:val="20"/>
          <w:shd w:val="clear" w:color="auto" w:fill="FFFFFF"/>
        </w:rPr>
        <w:t xml:space="preserve"> </w:t>
      </w:r>
      <w:r w:rsidR="00241587"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241587">
        <w:rPr>
          <w:rFonts w:ascii="Times New Roman" w:hAnsi="Times New Roman" w:cs="Times New Roman"/>
          <w:b/>
          <w:sz w:val="24"/>
          <w:szCs w:val="24"/>
        </w:rPr>
        <w:t>3</w:t>
      </w:r>
      <w:r w:rsidR="00241587"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587" w:rsidRPr="00715260">
        <w:rPr>
          <w:rFonts w:ascii="Times New Roman" w:hAnsi="Times New Roman" w:cs="Times New Roman"/>
          <w:sz w:val="24"/>
          <w:szCs w:val="24"/>
        </w:rPr>
        <w:t>(</w:t>
      </w:r>
      <w:r w:rsidR="00241587"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="00241587"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="00241587"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="00241587"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241587"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241587"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241587"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241587"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="00241587"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35D8256C" w14:textId="6F328080" w:rsidR="00B80D27" w:rsidRDefault="00B80D27" w:rsidP="0024158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o-LA" w:bidi="lo-LA"/>
        </w:rPr>
      </w:pPr>
    </w:p>
    <w:p w14:paraId="402081CB" w14:textId="77777777" w:rsidR="00B80D27" w:rsidRDefault="00B80D27" w:rsidP="00241587">
      <w:pPr>
        <w:pStyle w:val="Sarakstarindkopa"/>
        <w:numPr>
          <w:ilvl w:val="0"/>
          <w:numId w:val="39"/>
        </w:numPr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89F">
        <w:rPr>
          <w:rFonts w:ascii="Times New Roman" w:eastAsia="Calibri" w:hAnsi="Times New Roman" w:cs="Times New Roman"/>
          <w:sz w:val="24"/>
          <w:szCs w:val="24"/>
        </w:rPr>
        <w:t xml:space="preserve">Apstiprināt </w:t>
      </w:r>
      <w:bookmarkStart w:id="633" w:name="_Hlk128129511"/>
      <w:r w:rsidRPr="00E3389F">
        <w:rPr>
          <w:rFonts w:ascii="Times New Roman" w:eastAsia="Calibri" w:hAnsi="Times New Roman" w:cs="Times New Roman"/>
          <w:sz w:val="24"/>
          <w:szCs w:val="24"/>
        </w:rPr>
        <w:t xml:space="preserve">Madonas novada pašvaldības </w:t>
      </w:r>
      <w:proofErr w:type="spellStart"/>
      <w:r w:rsidRPr="00E3389F">
        <w:rPr>
          <w:rFonts w:ascii="Times New Roman" w:eastAsia="Calibri" w:hAnsi="Times New Roman" w:cs="Times New Roman"/>
          <w:sz w:val="24"/>
          <w:szCs w:val="24"/>
        </w:rPr>
        <w:t>Energopolitik</w:t>
      </w:r>
      <w:bookmarkEnd w:id="633"/>
      <w:r w:rsidRPr="00E3389F"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A201AB8" w14:textId="77777777" w:rsidR="00B80D27" w:rsidRPr="00E3389F" w:rsidRDefault="00B80D27" w:rsidP="00241587">
      <w:pPr>
        <w:pStyle w:val="Sarakstarindkopa"/>
        <w:numPr>
          <w:ilvl w:val="0"/>
          <w:numId w:val="39"/>
        </w:numPr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8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Par tās īstenošanas </w:t>
      </w:r>
      <w:r w:rsidRPr="00974989">
        <w:rPr>
          <w:rFonts w:ascii="Times New Roman" w:eastAsia="Calibri" w:hAnsi="Times New Roman" w:cs="Times New Roman"/>
          <w:sz w:val="24"/>
          <w:szCs w:val="24"/>
        </w:rPr>
        <w:t>uzraudzību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389F">
        <w:rPr>
          <w:rFonts w:ascii="Times New Roman" w:eastAsia="Calibri" w:hAnsi="Times New Roman" w:cs="Times New Roman"/>
          <w:sz w:val="24"/>
          <w:szCs w:val="24"/>
        </w:rPr>
        <w:t xml:space="preserve">atbildīgs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Madonas novada pašvaldības </w:t>
      </w:r>
      <w:r w:rsidRPr="00E3389F">
        <w:rPr>
          <w:rFonts w:ascii="Times New Roman" w:eastAsia="Calibri" w:hAnsi="Times New Roman" w:cs="Times New Roman"/>
          <w:sz w:val="24"/>
          <w:szCs w:val="24"/>
        </w:rPr>
        <w:t>Centrālās administrācijas Nekustamā īpašuma pārvaldības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389F">
        <w:rPr>
          <w:rFonts w:ascii="Times New Roman" w:eastAsia="Calibri" w:hAnsi="Times New Roman" w:cs="Times New Roman"/>
          <w:sz w:val="24"/>
          <w:szCs w:val="24"/>
        </w:rPr>
        <w:t xml:space="preserve">un teritoriālās plānošanas nodaļas Vides un </w:t>
      </w:r>
      <w:proofErr w:type="spellStart"/>
      <w:r w:rsidRPr="00E3389F">
        <w:rPr>
          <w:rFonts w:ascii="Times New Roman" w:eastAsia="Calibri" w:hAnsi="Times New Roman" w:cs="Times New Roman"/>
          <w:sz w:val="24"/>
          <w:szCs w:val="24"/>
        </w:rPr>
        <w:t>energopārvaldības</w:t>
      </w:r>
      <w:proofErr w:type="spellEnd"/>
      <w:r w:rsidRPr="00E3389F">
        <w:rPr>
          <w:rFonts w:ascii="Times New Roman" w:eastAsia="Calibri" w:hAnsi="Times New Roman" w:cs="Times New Roman"/>
          <w:sz w:val="24"/>
          <w:szCs w:val="24"/>
        </w:rPr>
        <w:t xml:space="preserve"> speciālists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A10421" w14:textId="77777777" w:rsidR="00B80D27" w:rsidRDefault="00B80D27" w:rsidP="00241587">
      <w:pPr>
        <w:spacing w:after="0" w:line="276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328333D" w14:textId="77777777" w:rsidR="00B80D27" w:rsidRPr="00B80D27" w:rsidRDefault="00B80D27" w:rsidP="00B80D27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B80D27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Pielikumā: Madonas novada pašvaldības </w:t>
      </w:r>
      <w:proofErr w:type="spellStart"/>
      <w:r w:rsidRPr="00B80D27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Energopolitika</w:t>
      </w:r>
      <w:proofErr w:type="spellEnd"/>
      <w:r w:rsidRPr="00B80D27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. </w:t>
      </w:r>
    </w:p>
    <w:p w14:paraId="0C363FE2" w14:textId="77777777" w:rsidR="005E1AE2" w:rsidRPr="005E1AE2" w:rsidRDefault="005E1AE2" w:rsidP="005E1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295C953" w14:textId="77777777" w:rsidR="00F54860" w:rsidRPr="00F54860" w:rsidRDefault="00F54860" w:rsidP="005E1AE2">
      <w:pPr>
        <w:tabs>
          <w:tab w:val="left" w:pos="284"/>
        </w:tabs>
        <w:spacing w:after="0" w:line="264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2F58B6" w14:textId="77777777" w:rsidR="00347C43" w:rsidRPr="00BC7092" w:rsidRDefault="00347C43" w:rsidP="006A05CA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632"/>
    <w:p w14:paraId="31799A66" w14:textId="77777777" w:rsidR="006A05CA" w:rsidRPr="006A05CA" w:rsidRDefault="006A05CA" w:rsidP="006A05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21250CF4" w14:textId="77777777" w:rsidR="006A05CA" w:rsidRPr="006A05CA" w:rsidRDefault="006A05CA" w:rsidP="006A05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521B97EE" w14:textId="77777777" w:rsidR="00CE530B" w:rsidRDefault="00CE530B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16A1D4C" w14:textId="77777777" w:rsidR="00FA32D2" w:rsidRDefault="00FA32D2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03652D3" w14:textId="77777777" w:rsidR="00BC7092" w:rsidRPr="0064453E" w:rsidRDefault="00BC7092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p w14:paraId="06F78839" w14:textId="77777777" w:rsidR="00B80D27" w:rsidRPr="007B3CCE" w:rsidRDefault="00B80D27" w:rsidP="00B80D2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Celmiņa</w:t>
      </w:r>
      <w:r w:rsidRPr="00A427AF">
        <w:rPr>
          <w:rFonts w:ascii="Arial" w:eastAsia="Times New Roman" w:hAnsi="Arial" w:cs="Arial"/>
          <w:noProof/>
          <w:color w:val="333333"/>
          <w:sz w:val="18"/>
          <w:szCs w:val="18"/>
          <w:lang w:eastAsia="lv-LV"/>
        </w:rPr>
        <w:t xml:space="preserve"> </w:t>
      </w:r>
      <w:r w:rsidRPr="00A427AF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  <w:t>27326679</w:t>
      </w:r>
    </w:p>
    <w:p w14:paraId="281F22FD" w14:textId="55B52FC1" w:rsidR="003945A1" w:rsidRPr="00CE530B" w:rsidRDefault="003945A1" w:rsidP="00FA32D2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sectPr w:rsidR="003945A1" w:rsidRPr="00CE530B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DC15" w14:textId="77777777" w:rsidR="00DF226E" w:rsidRPr="00CA050C" w:rsidRDefault="00DF226E">
      <w:pPr>
        <w:spacing w:after="0" w:line="240" w:lineRule="auto"/>
      </w:pPr>
      <w:r w:rsidRPr="00CA050C">
        <w:separator/>
      </w:r>
    </w:p>
  </w:endnote>
  <w:endnote w:type="continuationSeparator" w:id="0">
    <w:p w14:paraId="7D8EC070" w14:textId="77777777" w:rsidR="00DF226E" w:rsidRPr="00CA050C" w:rsidRDefault="00DF226E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4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4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C1DC" w14:textId="77777777" w:rsidR="00DF226E" w:rsidRPr="00CA050C" w:rsidRDefault="00DF226E">
      <w:pPr>
        <w:spacing w:after="0" w:line="240" w:lineRule="auto"/>
      </w:pPr>
      <w:r w:rsidRPr="00CA050C">
        <w:separator/>
      </w:r>
    </w:p>
  </w:footnote>
  <w:footnote w:type="continuationSeparator" w:id="0">
    <w:p w14:paraId="3902BE97" w14:textId="77777777" w:rsidR="00DF226E" w:rsidRPr="00CA050C" w:rsidRDefault="00DF226E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6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7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4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5"/>
  </w:num>
  <w:num w:numId="2" w16cid:durableId="66153647">
    <w:abstractNumId w:val="17"/>
  </w:num>
  <w:num w:numId="3" w16cid:durableId="1236891424">
    <w:abstractNumId w:val="29"/>
  </w:num>
  <w:num w:numId="4" w16cid:durableId="1500148458">
    <w:abstractNumId w:val="23"/>
  </w:num>
  <w:num w:numId="5" w16cid:durableId="683164410">
    <w:abstractNumId w:val="15"/>
  </w:num>
  <w:num w:numId="6" w16cid:durableId="720640513">
    <w:abstractNumId w:val="36"/>
  </w:num>
  <w:num w:numId="7" w16cid:durableId="351346715">
    <w:abstractNumId w:val="25"/>
  </w:num>
  <w:num w:numId="8" w16cid:durableId="261380432">
    <w:abstractNumId w:val="38"/>
  </w:num>
  <w:num w:numId="9" w16cid:durableId="1170215837">
    <w:abstractNumId w:val="9"/>
  </w:num>
  <w:num w:numId="10" w16cid:durableId="10693817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1"/>
  </w:num>
  <w:num w:numId="13" w16cid:durableId="1532722903">
    <w:abstractNumId w:val="24"/>
  </w:num>
  <w:num w:numId="14" w16cid:durableId="483202902">
    <w:abstractNumId w:val="3"/>
  </w:num>
  <w:num w:numId="15" w16cid:durableId="344671567">
    <w:abstractNumId w:val="32"/>
  </w:num>
  <w:num w:numId="16" w16cid:durableId="1168983919">
    <w:abstractNumId w:val="6"/>
  </w:num>
  <w:num w:numId="17" w16cid:durableId="5115786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27"/>
  </w:num>
  <w:num w:numId="19" w16cid:durableId="1972205853">
    <w:abstractNumId w:val="26"/>
  </w:num>
  <w:num w:numId="20" w16cid:durableId="237791946">
    <w:abstractNumId w:val="8"/>
  </w:num>
  <w:num w:numId="21" w16cid:durableId="1180509324">
    <w:abstractNumId w:val="18"/>
  </w:num>
  <w:num w:numId="22" w16cid:durableId="1692535787">
    <w:abstractNumId w:val="21"/>
  </w:num>
  <w:num w:numId="23" w16cid:durableId="1990552348">
    <w:abstractNumId w:val="1"/>
  </w:num>
  <w:num w:numId="24" w16cid:durableId="1504928565">
    <w:abstractNumId w:val="12"/>
  </w:num>
  <w:num w:numId="25" w16cid:durableId="1971015172">
    <w:abstractNumId w:val="7"/>
  </w:num>
  <w:num w:numId="26" w16cid:durableId="972293248">
    <w:abstractNumId w:val="28"/>
  </w:num>
  <w:num w:numId="27" w16cid:durableId="932400529">
    <w:abstractNumId w:val="34"/>
  </w:num>
  <w:num w:numId="28" w16cid:durableId="21023344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20"/>
  </w:num>
  <w:num w:numId="30" w16cid:durableId="1792742639">
    <w:abstractNumId w:val="19"/>
  </w:num>
  <w:num w:numId="31" w16cid:durableId="1680963760">
    <w:abstractNumId w:val="13"/>
  </w:num>
  <w:num w:numId="32" w16cid:durableId="706760523">
    <w:abstractNumId w:val="4"/>
  </w:num>
  <w:num w:numId="33" w16cid:durableId="1387875295">
    <w:abstractNumId w:val="30"/>
  </w:num>
  <w:num w:numId="34" w16cid:durableId="2105607728">
    <w:abstractNumId w:val="16"/>
  </w:num>
  <w:num w:numId="35" w16cid:durableId="577911297">
    <w:abstractNumId w:val="37"/>
  </w:num>
  <w:num w:numId="36" w16cid:durableId="12957196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0"/>
  </w:num>
  <w:num w:numId="38" w16cid:durableId="2003194121">
    <w:abstractNumId w:val="2"/>
  </w:num>
  <w:num w:numId="39" w16cid:durableId="174911639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C1D"/>
    <w:rsid w:val="00027755"/>
    <w:rsid w:val="000316CF"/>
    <w:rsid w:val="00031F32"/>
    <w:rsid w:val="0003317D"/>
    <w:rsid w:val="000335D0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B7BE5"/>
    <w:rsid w:val="000C1EAF"/>
    <w:rsid w:val="000C2CBA"/>
    <w:rsid w:val="000C507D"/>
    <w:rsid w:val="000C5275"/>
    <w:rsid w:val="000D0071"/>
    <w:rsid w:val="000D1482"/>
    <w:rsid w:val="000D15FE"/>
    <w:rsid w:val="000D16A7"/>
    <w:rsid w:val="000D2234"/>
    <w:rsid w:val="000D24A8"/>
    <w:rsid w:val="000D2F64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D10"/>
    <w:rsid w:val="001D7D5A"/>
    <w:rsid w:val="001E0BD0"/>
    <w:rsid w:val="001E1152"/>
    <w:rsid w:val="001E3018"/>
    <w:rsid w:val="001E3DD5"/>
    <w:rsid w:val="001E4367"/>
    <w:rsid w:val="001E508E"/>
    <w:rsid w:val="001E5427"/>
    <w:rsid w:val="001E6A0A"/>
    <w:rsid w:val="001E74D1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50A9"/>
    <w:rsid w:val="0022539C"/>
    <w:rsid w:val="0022599B"/>
    <w:rsid w:val="002271B9"/>
    <w:rsid w:val="002276E2"/>
    <w:rsid w:val="002277B8"/>
    <w:rsid w:val="00227A4B"/>
    <w:rsid w:val="00230156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587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486E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2C2"/>
    <w:rsid w:val="00342350"/>
    <w:rsid w:val="00343DDF"/>
    <w:rsid w:val="0034557D"/>
    <w:rsid w:val="003458A0"/>
    <w:rsid w:val="0034636C"/>
    <w:rsid w:val="00346695"/>
    <w:rsid w:val="00347C43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64FE"/>
    <w:rsid w:val="003E65FC"/>
    <w:rsid w:val="003E663C"/>
    <w:rsid w:val="003E7817"/>
    <w:rsid w:val="003F0EDD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119C"/>
    <w:rsid w:val="00541DCD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70273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64DB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05CA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F0C"/>
    <w:rsid w:val="006B2142"/>
    <w:rsid w:val="006B2679"/>
    <w:rsid w:val="006B2C21"/>
    <w:rsid w:val="006B3087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5855"/>
    <w:rsid w:val="006E6417"/>
    <w:rsid w:val="006E69DD"/>
    <w:rsid w:val="006E7773"/>
    <w:rsid w:val="006F110D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73E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2036"/>
    <w:rsid w:val="007B2228"/>
    <w:rsid w:val="007B23E8"/>
    <w:rsid w:val="007B2B75"/>
    <w:rsid w:val="007B2CE2"/>
    <w:rsid w:val="007B43F6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722"/>
    <w:rsid w:val="008719C0"/>
    <w:rsid w:val="00872057"/>
    <w:rsid w:val="00874555"/>
    <w:rsid w:val="00874D97"/>
    <w:rsid w:val="00875D3D"/>
    <w:rsid w:val="008770A3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1212"/>
    <w:rsid w:val="00911A38"/>
    <w:rsid w:val="00913742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CEA"/>
    <w:rsid w:val="00954C35"/>
    <w:rsid w:val="00956B0B"/>
    <w:rsid w:val="00960056"/>
    <w:rsid w:val="00961559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3DBA"/>
    <w:rsid w:val="00B151D5"/>
    <w:rsid w:val="00B15211"/>
    <w:rsid w:val="00B153D4"/>
    <w:rsid w:val="00B15922"/>
    <w:rsid w:val="00B161E8"/>
    <w:rsid w:val="00B166EE"/>
    <w:rsid w:val="00B20ABC"/>
    <w:rsid w:val="00B214BA"/>
    <w:rsid w:val="00B23B74"/>
    <w:rsid w:val="00B23EAD"/>
    <w:rsid w:val="00B23EF1"/>
    <w:rsid w:val="00B24839"/>
    <w:rsid w:val="00B24DBD"/>
    <w:rsid w:val="00B263B5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ACF"/>
    <w:rsid w:val="00C04F3B"/>
    <w:rsid w:val="00C06C8E"/>
    <w:rsid w:val="00C0782A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4411"/>
    <w:rsid w:val="00C55D04"/>
    <w:rsid w:val="00C57992"/>
    <w:rsid w:val="00C619D3"/>
    <w:rsid w:val="00C6290D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92E"/>
    <w:rsid w:val="00D54FD2"/>
    <w:rsid w:val="00D552DD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73DB"/>
    <w:rsid w:val="00D979D0"/>
    <w:rsid w:val="00DA1468"/>
    <w:rsid w:val="00DA189A"/>
    <w:rsid w:val="00DA21EE"/>
    <w:rsid w:val="00DA2858"/>
    <w:rsid w:val="00DA33E1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226E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6317"/>
    <w:rsid w:val="00E46686"/>
    <w:rsid w:val="00E5062E"/>
    <w:rsid w:val="00E52946"/>
    <w:rsid w:val="00E52A4C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B1148"/>
    <w:rsid w:val="00EB32BA"/>
    <w:rsid w:val="00EB3921"/>
    <w:rsid w:val="00EB3F8B"/>
    <w:rsid w:val="00EB43BB"/>
    <w:rsid w:val="00EB4595"/>
    <w:rsid w:val="00EB6109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6E66"/>
    <w:rsid w:val="00F270C6"/>
    <w:rsid w:val="00F307AC"/>
    <w:rsid w:val="00F31D01"/>
    <w:rsid w:val="00F33251"/>
    <w:rsid w:val="00F33CC7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53E1"/>
    <w:rsid w:val="00FE5635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839</cp:revision>
  <dcterms:created xsi:type="dcterms:W3CDTF">2024-09-06T08:06:00Z</dcterms:created>
  <dcterms:modified xsi:type="dcterms:W3CDTF">2026-05-06T09:21:00Z</dcterms:modified>
</cp:coreProperties>
</file>